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VERBALE CONSIGLIO STRAORDINARIO DELLA CLASSE  ………….</w:t>
      </w:r>
    </w:p>
    <w:p w:rsidR="00000000" w:rsidDel="00000000" w:rsidP="00000000" w:rsidRDefault="00000000" w:rsidRPr="00000000" w14:paraId="00000002">
      <w:pPr>
        <w:jc w:val="both"/>
        <w:rPr/>
      </w:pPr>
      <w:r w:rsidDel="00000000" w:rsidR="00000000" w:rsidRPr="00000000">
        <w:rPr>
          <w:rtl w:val="0"/>
        </w:rPr>
        <w:t xml:space="preserve">Oggi, …………. , alle ore ….. , nella ……… dell’I.O. “Salvatorelli-Moneta” di Marsciano, si riunisce il consiglio della classe, nella componente allargata, regolarmente convocato per discutere il seguente ordine del giorno:</w:t>
      </w:r>
    </w:p>
    <w:p w:rsidR="00000000" w:rsidDel="00000000" w:rsidP="00000000" w:rsidRDefault="00000000" w:rsidRPr="00000000" w14:paraId="0000000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Irrogazione sanzioni disciplinari di pertinenza del consiglio di classe, ai sensi del Regolamento di Disciplina (Parte III del Regolamento di Istituto) dell’I.O. “Salvatorelli-Moneta” di Marsciano, per lo studente/ssa ………………….Sono presenti i Professori: </w:t>
      </w:r>
    </w:p>
    <w:tbl>
      <w:tblPr>
        <w:tblStyle w:val="Table1"/>
        <w:tblW w:w="963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819"/>
        <w:gridCol w:w="4819"/>
        <w:tblGridChange w:id="0">
          <w:tblGrid>
            <w:gridCol w:w="4819"/>
            <w:gridCol w:w="4819"/>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DOCENTE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DISCIPLINA</w:t>
            </w:r>
          </w:p>
        </w:tc>
      </w:tr>
      <w:tr>
        <w:tc>
          <w:tcPr>
            <w:tcBorders>
              <w:left w:color="000000" w:space="0" w:sz="4" w:val="single"/>
              <w:bottom w:color="000000" w:space="0" w:sz="4" w:val="single"/>
            </w:tcBorders>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Risultano assenti i seguenti docenti:</w:t>
      </w:r>
    </w:p>
    <w:p w:rsidR="00000000" w:rsidDel="00000000" w:rsidP="00000000" w:rsidRDefault="00000000" w:rsidRPr="00000000" w14:paraId="00000024">
      <w:pPr>
        <w:jc w:val="both"/>
        <w:rPr/>
      </w:pPr>
      <w:r w:rsidDel="00000000" w:rsidR="00000000" w:rsidRPr="00000000">
        <w:rPr>
          <w:rtl w:val="0"/>
        </w:rPr>
        <w:t xml:space="preserve">Risultano presenti i rappresentanti dei genitori,…………………………..; risultano presenti  le rappresentanti degli alunni ……………. Presiede il Dirigente Prof.ssa Michela Boccali/il coordinatore di classe, Prof. ……….. Verbalizza la coordinatrice di classe/docente del CDC Prof………</w:t>
      </w:r>
    </w:p>
    <w:p w:rsidR="00000000" w:rsidDel="00000000" w:rsidP="00000000" w:rsidRDefault="00000000" w:rsidRPr="00000000" w14:paraId="00000025">
      <w:pPr>
        <w:jc w:val="both"/>
        <w:rPr/>
      </w:pPr>
      <w:r w:rsidDel="00000000" w:rsidR="00000000" w:rsidRPr="00000000">
        <w:rPr>
          <w:rtl w:val="0"/>
        </w:rPr>
        <w:t xml:space="preserve">Constatata la validità della seduta, dopo aver sottolineato l’obbligo del rispetto del segreto d’ufficio,il Dirigente avvia la seduta illustrando lo Statuto delle Studentesse e degli studenti nella sua forma aggiornata e ribadendo le regole e i principi fondamentali; di seguito, ricostruisce gli eventi che hanno portato alla convocazione del presente consiglio:</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Dirigente/il coordinatore di classe legge tutti gli atti relativi a questo procedimento e ricostruisce la sequenza degli eventi:   ……………………..</w:t>
      </w:r>
    </w:p>
    <w:p w:rsidR="00000000" w:rsidDel="00000000" w:rsidP="00000000" w:rsidRDefault="00000000" w:rsidRPr="00000000" w14:paraId="00000027">
      <w:pPr>
        <w:jc w:val="both"/>
        <w:rPr/>
      </w:pPr>
      <w:r w:rsidDel="00000000" w:rsidR="00000000" w:rsidRPr="00000000">
        <w:rPr>
          <w:rtl w:val="0"/>
        </w:rPr>
        <w:t xml:space="preserve">A questo punto si apre il dibattito: seguono gli interventi dei proff………………………………….. (fare breve sintesi)</w:t>
      </w:r>
    </w:p>
    <w:p w:rsidR="00000000" w:rsidDel="00000000" w:rsidP="00000000" w:rsidRDefault="00000000" w:rsidRPr="00000000" w14:paraId="00000028">
      <w:pPr>
        <w:jc w:val="both"/>
        <w:rPr/>
      </w:pPr>
      <w:r w:rsidDel="00000000" w:rsidR="00000000" w:rsidRPr="00000000">
        <w:rPr>
          <w:rtl w:val="0"/>
        </w:rPr>
        <w:t xml:space="preserve">Il Dirigente passa poi alla lettura ed illustrazione delle sanzioni previste dal Regolamento di Istituto nei casi simili a quello di cui si sta trattando.</w:t>
      </w:r>
    </w:p>
    <w:p w:rsidR="00000000" w:rsidDel="00000000" w:rsidP="00000000" w:rsidRDefault="00000000" w:rsidRPr="00000000" w14:paraId="00000029">
      <w:pPr>
        <w:jc w:val="both"/>
        <w:rPr/>
      </w:pPr>
      <w:r w:rsidDel="00000000" w:rsidR="00000000" w:rsidRPr="00000000">
        <w:rPr>
          <w:rtl w:val="0"/>
        </w:rPr>
        <w:t xml:space="preserve">Per l’ allievo/a ……………., facendo riferimento agli articoli ……… , si configura la sanzione, che prevede l’ammonizione scritta/ l’allontanamento temporaneo dalla Comunità Scolastica per n. ……. giorni.; </w:t>
      </w:r>
    </w:p>
    <w:p w:rsidR="00000000" w:rsidDel="00000000" w:rsidP="00000000" w:rsidRDefault="00000000" w:rsidRPr="00000000" w14:paraId="0000002A">
      <w:pPr>
        <w:jc w:val="both"/>
        <w:rPr/>
      </w:pPr>
      <w:r w:rsidDel="00000000" w:rsidR="00000000" w:rsidRPr="00000000">
        <w:rPr>
          <w:rtl w:val="0"/>
        </w:rPr>
        <w:t xml:space="preserve">A questo punto, si passa alla fase deliberativa del consiglio, quella delle decisioni da assumere, in base al regolamento e alla precedente ricostruzione degli eventi.</w:t>
      </w:r>
    </w:p>
    <w:p w:rsidR="00000000" w:rsidDel="00000000" w:rsidP="00000000" w:rsidRDefault="00000000" w:rsidRPr="00000000" w14:paraId="0000002B">
      <w:pPr>
        <w:jc w:val="both"/>
        <w:rPr/>
      </w:pPr>
      <w:r w:rsidDel="00000000" w:rsidR="00000000" w:rsidRPr="00000000">
        <w:rPr>
          <w:rtl w:val="0"/>
        </w:rPr>
        <w:t xml:space="preserve">Il Dirigente, fa una serie di proposte che, dopo lunga e accurata discussione risultano essere le seguenti:………………………………………...</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6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ALLIEVO…….: (ESEMPI) ammonizione scritta/ n. ……. gg. di allontanamento della comunità scolastica, con/senza obbligo di frequenza e attività alternative, come sotto descritto. Al termine dell’anno scolastico il consiglio valuterà il cosiddetto “ravvedimento operoso”.</w:t>
      </w:r>
    </w:p>
    <w:p w:rsidR="00000000" w:rsidDel="00000000" w:rsidP="00000000" w:rsidRDefault="00000000" w:rsidRPr="00000000" w14:paraId="0000002D">
      <w:pPr>
        <w:jc w:val="both"/>
        <w:rPr/>
      </w:pPr>
      <w:r w:rsidDel="00000000" w:rsidR="00000000" w:rsidRPr="00000000">
        <w:rPr>
          <w:rtl w:val="0"/>
        </w:rPr>
        <w:t xml:space="preserve">In base all’art. ……..del regolamento disciplinare, in alternativa alle sanzioni di cui sopra è possibile concordare, prima della loro erogazione, lo svolgimento di attività a favore della comunità scolastica, previa richiesta dello studente se maggiorenne o dei genitori se minorenni. Pertanto, il consiglio dispone le seguenti attività alternative:</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ALLIEVO ……………:   (ESEMPI) n. 6 ore per produzione di elaborato scritto su esperienza vissuta e raccontata sinceramente,  evidenziando le ragioni profonde che le hanno spinte a tale comportamento in tutta la vicenda (referente: prof.ssa di Lettere….,): 24 ore per predisposizione di decalogo di comportamenti da tenere/non tenere durante i viaggi di istruzione e le uscite didattiche (in tutto 20 comportamenti), da illustrare poi brevemente (circa 15 minuti per classe) in tutte le classi quarte dell’Istituto (referente prof.ssa …..); n.  10 ore di pulizie generali della sede succursale, compresa la palestra (referente, un collaboratore scolastico) .Esaurita la fase delle proposte, si passa alla votazione a scrutinio segreto, in quanto si tratta di voto su persone singole. Non essendo presente nessun membro del consiglio in situazione di conflitto, risultano …membri votanti. Lo spoglio dello scrutinio dà il seguente risultato:</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 membri votanti: n. ……. voti a favore n. voti contrari…………..: le sanzioni vengono pertanto comminate all’unanimità/a maggioranza.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essendoci altri punti all’ordine del giorno, la seduta è tolta alle ore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segretario verbalizzante </w:t>
        <w:tab/>
        <w:tab/>
        <w:tab/>
        <w:tab/>
        <w:tab/>
        <w:tab/>
        <w:t xml:space="preserve">Il Presidente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w:t>
        <w:tab/>
        <w:tab/>
        <w:tab/>
        <w:tab/>
        <w:tab/>
        <w:tab/>
        <w:t xml:space="preserve">           (Michela Boccali)</w:t>
      </w:r>
    </w:p>
    <w:sectPr>
      <w:pgSz w:h="16838" w:w="11906"/>
      <w:pgMar w:bottom="1134" w:top="1276"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430A"/>
    <w:pPr>
      <w:widowControl w:val="1"/>
      <w:bidi w:val="0"/>
      <w:spacing w:after="200" w:before="0" w:line="276" w:lineRule="auto"/>
      <w:jc w:val="left"/>
    </w:pPr>
    <w:rPr>
      <w:rFonts w:ascii="Calibri" w:cs="" w:eastAsia="Calibri" w:hAnsi="Calibri" w:asciiTheme="minorHAnsi" w:cstheme="minorBidi" w:eastAsiaTheme="minorHAnsi" w:hAnsiTheme="minorHAnsi"/>
      <w:color w:val="auto"/>
      <w:kern w:val="0"/>
      <w:sz w:val="22"/>
      <w:szCs w:val="22"/>
      <w:lang w:bidi="ar-SA" w:eastAsia="en-US" w:val="it-IT"/>
    </w:rPr>
  </w:style>
  <w:style w:type="character" w:styleId="DefaultParagraphFont" w:default="1">
    <w:name w:val="Default Paragraph Font"/>
    <w:uiPriority w:val="1"/>
    <w:semiHidden w:val="1"/>
    <w:unhideWhenUsed w:val="1"/>
    <w:qFormat w:val="1"/>
    <w:rPr/>
  </w:style>
  <w:style w:type="character" w:styleId="ListLabel1">
    <w:name w:val="ListLabel 1"/>
    <w:qFormat w:val="1"/>
    <w:rPr>
      <w:rFonts w:cs="Courier New"/>
    </w:rPr>
  </w:style>
  <w:style w:type="character" w:styleId="ListLabel2">
    <w:name w:val="ListLabel 2"/>
    <w:qFormat w:val="1"/>
    <w:rPr>
      <w:rFonts w:cs="Courier New"/>
    </w:rPr>
  </w:style>
  <w:style w:type="character" w:styleId="ListLabel3">
    <w:name w:val="ListLabel 3"/>
    <w:qFormat w:val="1"/>
    <w:rPr>
      <w:rFonts w:cs="Courier New"/>
    </w:rPr>
  </w:style>
  <w:style w:type="character" w:styleId="ListLabel4">
    <w:name w:val="ListLabel 4"/>
    <w:qFormat w:val="1"/>
    <w:rPr>
      <w:rFonts w:cs="Courier New"/>
    </w:rPr>
  </w:style>
  <w:style w:type="character" w:styleId="ListLabel5">
    <w:name w:val="ListLabel 5"/>
    <w:qFormat w:val="1"/>
    <w:rPr>
      <w:rFonts w:cs="Courier New"/>
    </w:rPr>
  </w:style>
  <w:style w:type="character" w:styleId="ListLabel6">
    <w:name w:val="ListLabel 6"/>
    <w:qFormat w:val="1"/>
    <w:rPr>
      <w:rFonts w:cs="Courier New"/>
    </w:rPr>
  </w:style>
  <w:style w:type="character" w:styleId="ListLabel7">
    <w:name w:val="ListLabel 7"/>
    <w:qFormat w:val="1"/>
    <w:rPr>
      <w:rFonts w:cs="Courier New"/>
    </w:rPr>
  </w:style>
  <w:style w:type="character" w:styleId="ListLabel8">
    <w:name w:val="ListLabel 8"/>
    <w:qFormat w:val="1"/>
    <w:rPr>
      <w:rFonts w:cs="Courier New"/>
    </w:rPr>
  </w:style>
  <w:style w:type="character" w:styleId="ListLabel9">
    <w:name w:val="ListLabel 9"/>
    <w:qFormat w:val="1"/>
    <w:rPr>
      <w:rFonts w:cs="Courier New"/>
    </w:rPr>
  </w:style>
  <w:style w:type="character" w:styleId="ListLabel10">
    <w:name w:val="ListLabel 10"/>
    <w:qFormat w:val="1"/>
    <w:rPr>
      <w:rFonts w:cs="Courier New"/>
    </w:rPr>
  </w:style>
  <w:style w:type="character" w:styleId="ListLabel11">
    <w:name w:val="ListLabel 11"/>
    <w:qFormat w:val="1"/>
    <w:rPr>
      <w:rFonts w:cs="Courier New"/>
    </w:rPr>
  </w:style>
  <w:style w:type="character" w:styleId="ListLabel12">
    <w:name w:val="ListLabel 12"/>
    <w:qFormat w:val="1"/>
    <w:rPr>
      <w:rFonts w:cs="Courier New"/>
    </w:rPr>
  </w:style>
  <w:style w:type="paragraph" w:styleId="Titolo">
    <w:name w:val="Titolo"/>
    <w:basedOn w:val="Normal"/>
    <w:next w:val="Corpodeltesto"/>
    <w:qFormat w:val="1"/>
    <w:pPr>
      <w:keepNext w:val="1"/>
      <w:spacing w:after="120" w:before="240"/>
    </w:pPr>
    <w:rPr>
      <w:rFonts w:ascii="Liberation Sans" w:cs="Lucida Sans" w:eastAsia="Microsoft YaHei" w:hAnsi="Liberation Sans"/>
      <w:sz w:val="28"/>
      <w:szCs w:val="28"/>
    </w:rPr>
  </w:style>
  <w:style w:type="paragraph" w:styleId="Corpodeltesto">
    <w:name w:val="Body Text"/>
    <w:basedOn w:val="Normal"/>
    <w:pPr>
      <w:spacing w:after="140" w:before="0" w:line="276" w:lineRule="auto"/>
    </w:pPr>
    <w:rPr/>
  </w:style>
  <w:style w:type="paragraph" w:styleId="Elenco">
    <w:name w:val="List"/>
    <w:basedOn w:val="Corpodeltesto"/>
    <w:pPr/>
    <w:rPr>
      <w:rFonts w:cs="Lucida Sans"/>
    </w:rPr>
  </w:style>
  <w:style w:type="paragraph" w:styleId="Didascalia">
    <w:name w:val="Caption"/>
    <w:basedOn w:val="Normal"/>
    <w:qFormat w:val="1"/>
    <w:pPr>
      <w:suppressLineNumbers w:val="1"/>
      <w:spacing w:after="120" w:before="120"/>
    </w:pPr>
    <w:rPr>
      <w:rFonts w:cs="Lucida Sans"/>
      <w:i w:val="1"/>
      <w:iCs w:val="1"/>
      <w:sz w:val="24"/>
      <w:szCs w:val="24"/>
    </w:rPr>
  </w:style>
  <w:style w:type="paragraph" w:styleId="Indice">
    <w:name w:val="Indice"/>
    <w:basedOn w:val="Normal"/>
    <w:qFormat w:val="1"/>
    <w:pPr>
      <w:suppressLineNumbers w:val="1"/>
    </w:pPr>
    <w:rPr>
      <w:rFonts w:cs="Lucida Sans"/>
    </w:rPr>
  </w:style>
  <w:style w:type="paragraph" w:styleId="ListParagraph">
    <w:name w:val="List Paragraph"/>
    <w:basedOn w:val="Normal"/>
    <w:uiPriority w:val="34"/>
    <w:qFormat w:val="1"/>
    <w:rsid w:val="00E563BE"/>
    <w:pPr>
      <w:spacing w:after="200" w:before="0"/>
      <w:ind w:left="720" w:hanging="0"/>
      <w:contextualSpacing w:val="1"/>
    </w:pPr>
    <w:rPr/>
  </w:style>
  <w:style w:type="paragraph" w:styleId="Contenutotabella">
    <w:name w:val="Contenuto tabella"/>
    <w:basedOn w:val="Normal"/>
    <w:qFormat w:val="1"/>
    <w:pPr>
      <w:suppressLineNumbers w:val="1"/>
    </w:pPr>
    <w:rPr/>
  </w:style>
  <w:style w:type="numbering" w:styleId="NoList" w:default="1">
    <w:name w:val="No List"/>
    <w:uiPriority w:val="99"/>
    <w:semiHidden w:val="1"/>
    <w:unhideWhenUsed w:val="1"/>
    <w:qFormat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Grigliatabella">
    <w:name w:val="Table Grid"/>
    <w:basedOn w:val="Tabellanormale"/>
    <w:uiPriority w:val="39"/>
    <w:rsid w:val="00C4775A"/>
    <w:pPr>
      <w:spacing w:after="0" w:line="240" w:lineRule="auto"/>
    </w:pPr>
    <w:rPr>
      <w:sz w:val="20"/>
      <w:szCs w:val="20"/>
      <w:lang w:eastAsia="it-IT"/>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0.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hPhagD8eg9+jAus0Ej7XFbplg==">AMUW2mXFys1Rkd/DMBIWAmPZOPgUPAAZ2Y6aNqTdnkrdcd8nAtqPmeSRqPrJ/tOiED3Ws+10yUTYy7ajSquyAdPFUtBN4TgmKvccy+JKFfDuLEzi2O5oP3A=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2019-11-26T10:51:00Z</dcterms:created>
  <dc:creator>Utente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