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A6" w:rsidRDefault="00C7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114300" distB="114300" distL="114300" distR="114300">
            <wp:extent cx="5924550" cy="1609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7BA6" w:rsidRDefault="00C7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PIANO EDUCATIVO INDIVIDUALIZZATO </w:t>
      </w:r>
    </w:p>
    <w:p w:rsidR="001D7BA6" w:rsidRDefault="00C7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A. S. 2019/2020</w:t>
      </w:r>
    </w:p>
    <w:p w:rsidR="001D7BA6" w:rsidRDefault="00C76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80"/>
        </w:tabs>
        <w:spacing w:after="0" w:line="48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Relativo all'alunno: </w:t>
      </w:r>
    </w:p>
    <w:p w:rsidR="001D7BA6" w:rsidRDefault="00C76C25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460"/>
        </w:tabs>
        <w:spacing w:after="0" w:line="480" w:lineRule="auto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Classe: </w:t>
      </w:r>
    </w:p>
    <w:p w:rsidR="001D7BA6" w:rsidRDefault="00C76C25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INFORMAZIONI GENERALI</w:t>
      </w:r>
    </w:p>
    <w:p w:rsidR="001D7BA6" w:rsidRDefault="00C76C25">
      <w:pPr>
        <w:rPr>
          <w:sz w:val="24"/>
          <w:szCs w:val="24"/>
        </w:rPr>
      </w:pPr>
      <w:r>
        <w:rPr>
          <w:sz w:val="24"/>
          <w:szCs w:val="24"/>
        </w:rPr>
        <w:t xml:space="preserve">Docente di sostegno: </w:t>
      </w: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53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990"/>
        <w:gridCol w:w="873"/>
        <w:gridCol w:w="1511"/>
        <w:gridCol w:w="1985"/>
      </w:tblGrid>
      <w:tr w:rsidR="001D7BA6">
        <w:trPr>
          <w:trHeight w:val="320"/>
        </w:trPr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Dati relativi all’alunno: </w:t>
            </w:r>
          </w:p>
        </w:tc>
      </w:tr>
      <w:tr w:rsidR="001D7BA6">
        <w:trPr>
          <w:trHeight w:val="220"/>
        </w:trPr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Cognome e Nome:</w:t>
            </w:r>
          </w:p>
          <w:p w:rsidR="001D7BA6" w:rsidRDefault="00C76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di nascita: </w:t>
            </w:r>
          </w:p>
          <w:p w:rsidR="001D7BA6" w:rsidRDefault="00C76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di nascita:</w:t>
            </w:r>
          </w:p>
          <w:p w:rsidR="001D7BA6" w:rsidRDefault="00C76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Residenza: </w:t>
            </w:r>
          </w:p>
        </w:tc>
      </w:tr>
      <w:tr w:rsidR="001D7BA6">
        <w:trPr>
          <w:trHeight w:val="3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Classe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Sezione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1D7BA6" w:rsidRDefault="001D7BA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4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4560"/>
      </w:tblGrid>
      <w:tr w:rsidR="001D7BA6">
        <w:trPr>
          <w:trHeight w:val="22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Sostegno: </w:t>
            </w:r>
            <w:proofErr w:type="spellStart"/>
            <w:r>
              <w:rPr>
                <w:sz w:val="24"/>
                <w:szCs w:val="24"/>
              </w:rPr>
              <w:t>n°ore</w:t>
            </w:r>
            <w:proofErr w:type="spellEnd"/>
            <w:r>
              <w:rPr>
                <w:sz w:val="24"/>
                <w:szCs w:val="24"/>
              </w:rPr>
              <w:t xml:space="preserve"> settimanali</w:t>
            </w:r>
          </w:p>
        </w:tc>
      </w:tr>
      <w:tr w:rsidR="001D7BA6">
        <w:trPr>
          <w:trHeight w:val="22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A.E.C.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n°</w:t>
            </w:r>
            <w:proofErr w:type="spellEnd"/>
            <w:r>
              <w:rPr>
                <w:sz w:val="24"/>
                <w:szCs w:val="24"/>
              </w:rPr>
              <w:t xml:space="preserve"> ore settimanali</w:t>
            </w:r>
          </w:p>
        </w:tc>
      </w:tr>
      <w:tr w:rsidR="001D7BA6">
        <w:trPr>
          <w:trHeight w:val="22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Programmazione per Obiettivi minimi /differenziati</w:t>
            </w:r>
            <w:r>
              <w:rPr>
                <w:sz w:val="20"/>
                <w:szCs w:val="20"/>
              </w:rPr>
              <w:t xml:space="preserve"> (per gli obiettivi differenziati si acquisiranno le indicazioni dei docenti curricolari in merito agli obiettivi stessi e ai contenuti)</w:t>
            </w:r>
          </w:p>
        </w:tc>
      </w:tr>
    </w:tbl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4955"/>
        <w:gridCol w:w="5050"/>
      </w:tblGrid>
      <w:tr w:rsidR="001D7BA6">
        <w:trPr>
          <w:trHeight w:val="28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lastRenderedPageBreak/>
              <w:t>Op. ASL e Rap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presenta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nti Istituzionali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1D7BA6">
        <w:trPr>
          <w:trHeight w:val="90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Asl 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riferimento</w:t>
            </w:r>
          </w:p>
          <w:p w:rsidR="001D7BA6" w:rsidRDefault="00C76C2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Neuropsichiatra/psicologo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Dott. </w:t>
            </w:r>
          </w:p>
        </w:tc>
      </w:tr>
      <w:tr w:rsidR="001D7BA6">
        <w:trPr>
          <w:trHeight w:val="28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Familiari: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Padre:</w:t>
            </w:r>
          </w:p>
          <w:p w:rsidR="001D7BA6" w:rsidRDefault="00C76C25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Madre: </w:t>
            </w:r>
          </w:p>
          <w:p w:rsidR="001D7BA6" w:rsidRDefault="00C76C25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Fratello/Sorella: </w:t>
            </w:r>
          </w:p>
        </w:tc>
      </w:tr>
    </w:tbl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7BA6" w:rsidRDefault="00C7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DIAGNOSI CLINICA E/O FUNZIONALE:</w:t>
      </w:r>
    </w:p>
    <w:p w:rsidR="001D7BA6" w:rsidRDefault="00C7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REDATTA DA: (vedi documentazione consegnata in segreteria)</w:t>
      </w: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8"/>
        <w:tblW w:w="98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1408"/>
        <w:gridCol w:w="1410"/>
        <w:gridCol w:w="1408"/>
        <w:gridCol w:w="1410"/>
        <w:gridCol w:w="1410"/>
        <w:gridCol w:w="1411"/>
        <w:gridCol w:w="1407"/>
      </w:tblGrid>
      <w:tr w:rsidR="001D7BA6">
        <w:trPr>
          <w:trHeight w:val="240"/>
        </w:trPr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Quadro orario della classe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(in grassetto indicare le ore di compresenza)     S: sostegno     NF: non frequenta        AEC: operatore</w:t>
            </w:r>
          </w:p>
        </w:tc>
      </w:tr>
      <w:tr w:rsidR="001D7BA6">
        <w:trPr>
          <w:trHeight w:val="32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Lunedì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Martedì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Mercoledì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Giovedì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Venerdì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Sabato</w:t>
            </w:r>
          </w:p>
        </w:tc>
      </w:tr>
      <w:tr w:rsidR="001D7BA6">
        <w:trPr>
          <w:trHeight w:val="32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jc w:val="center"/>
            </w:pPr>
            <w:r>
              <w:t>Italiano</w:t>
            </w:r>
          </w:p>
          <w:p w:rsidR="001D7BA6" w:rsidRDefault="00C76C25">
            <w:pPr>
              <w:jc w:val="center"/>
            </w:pPr>
            <w:r>
              <w:t>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46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jc w:val="center"/>
            </w:pPr>
            <w:r>
              <w:t>matematica</w:t>
            </w:r>
          </w:p>
          <w:p w:rsidR="001D7BA6" w:rsidRDefault="00C76C25">
            <w:pPr>
              <w:jc w:val="center"/>
            </w:pPr>
            <w:r>
              <w:t>AEC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46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jc w:val="center"/>
            </w:pPr>
            <w:r>
              <w:t>inglese</w:t>
            </w:r>
          </w:p>
          <w:p w:rsidR="001D7BA6" w:rsidRDefault="00C76C25">
            <w:pPr>
              <w:jc w:val="center"/>
            </w:pPr>
            <w:r>
              <w:t>NF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46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jc w:val="center"/>
            </w:pPr>
            <w:r>
              <w:t>NF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46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jc w:val="center"/>
            </w:pPr>
            <w:r>
              <w:t>NF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</w:tbl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9"/>
        <w:tblW w:w="98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1408"/>
        <w:gridCol w:w="1410"/>
        <w:gridCol w:w="1408"/>
        <w:gridCol w:w="1410"/>
        <w:gridCol w:w="1410"/>
        <w:gridCol w:w="1411"/>
        <w:gridCol w:w="1407"/>
      </w:tblGrid>
      <w:tr w:rsidR="001D7BA6">
        <w:trPr>
          <w:trHeight w:val="46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46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46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</w:tbl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a"/>
        <w:tblW w:w="100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2835"/>
        <w:gridCol w:w="1395"/>
        <w:gridCol w:w="1411"/>
        <w:gridCol w:w="2963"/>
        <w:gridCol w:w="730"/>
        <w:gridCol w:w="695"/>
      </w:tblGrid>
      <w:tr w:rsidR="001D7BA6">
        <w:trPr>
          <w:trHeight w:val="320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Tempo scuola 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Servizio di trasporto</w:t>
            </w:r>
          </w:p>
        </w:tc>
      </w:tr>
      <w:tr w:rsidR="001D7BA6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dell’alunno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 usufruisce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si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no</w:t>
            </w:r>
          </w:p>
        </w:tc>
      </w:tr>
      <w:tr w:rsidR="001D7BA6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della classe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4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</w:tbl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D7BA6" w:rsidRDefault="00C7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CURRICULUM SCOLASTICO</w:t>
      </w:r>
    </w:p>
    <w:tbl>
      <w:tblPr>
        <w:tblStyle w:val="afb"/>
        <w:tblW w:w="1027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2408"/>
        <w:gridCol w:w="3047"/>
        <w:gridCol w:w="2408"/>
        <w:gridCol w:w="2408"/>
      </w:tblGrid>
      <w:tr w:rsidR="001D7BA6">
        <w:trPr>
          <w:trHeight w:val="880"/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7BA6" w:rsidRDefault="00C76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ORDINE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SCUOLA</w:t>
            </w:r>
          </w:p>
        </w:tc>
        <w:tc>
          <w:tcPr>
            <w:tcW w:w="304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FREQUENZA SCOLASTICA</w:t>
            </w:r>
          </w:p>
          <w:p w:rsidR="001D7BA6" w:rsidRDefault="00C76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(regolare, non regolare, orario scolastico curricolare)</w:t>
            </w:r>
          </w:p>
        </w:tc>
        <w:tc>
          <w:tcPr>
            <w:tcW w:w="240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7BA6" w:rsidRDefault="00C76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PERMANENZA/RIPETENZA</w:t>
            </w:r>
          </w:p>
        </w:tc>
        <w:tc>
          <w:tcPr>
            <w:tcW w:w="240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TIPOLOGIA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PROGRAMMAZIONI (obiettivi minimi/differenziata)</w:t>
            </w:r>
          </w:p>
        </w:tc>
      </w:tr>
      <w:tr w:rsidR="001D7BA6">
        <w:trPr>
          <w:trHeight w:val="440"/>
          <w:jc w:val="center"/>
        </w:trPr>
        <w:tc>
          <w:tcPr>
            <w:tcW w:w="24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Scuola secondaria di 1° grado</w:t>
            </w:r>
          </w:p>
        </w:tc>
        <w:tc>
          <w:tcPr>
            <w:tcW w:w="3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2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2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440"/>
          <w:jc w:val="center"/>
        </w:trPr>
        <w:tc>
          <w:tcPr>
            <w:tcW w:w="24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Scuola secondaria di 2° grado</w:t>
            </w:r>
          </w:p>
        </w:tc>
        <w:tc>
          <w:tcPr>
            <w:tcW w:w="30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240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240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</w:tbl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D7BA6" w:rsidRDefault="00C7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Composizione e caratteristiche del gruppo classe di appartenenza: descrizione</w:t>
      </w:r>
    </w:p>
    <w:p w:rsidR="001D7BA6" w:rsidRDefault="00C7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...</w:t>
      </w:r>
    </w:p>
    <w:p w:rsidR="001D7BA6" w:rsidRDefault="00C7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SINTESI DESUNTA DALLA DIAGNOSI FUNZIONALE SU BASE ICF  E DALL’OSSERVAZIONE</w:t>
      </w:r>
    </w:p>
    <w:p w:rsidR="001D7BA6" w:rsidRDefault="00C7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L’ICF adopera un sistema alfanumerico nel quale le lettere </w:t>
      </w:r>
      <w:r>
        <w:rPr>
          <w:rFonts w:ascii="Times New Roman" w:eastAsia="Times New Roman" w:hAnsi="Times New Roman" w:cs="Times New Roman"/>
          <w:b/>
        </w:rPr>
        <w:t>b (body), s (</w:t>
      </w:r>
      <w:proofErr w:type="spellStart"/>
      <w:r>
        <w:rPr>
          <w:rFonts w:ascii="Times New Roman" w:eastAsia="Times New Roman" w:hAnsi="Times New Roman" w:cs="Times New Roman"/>
          <w:b/>
        </w:rPr>
        <w:t>structure</w:t>
      </w:r>
      <w:proofErr w:type="spellEnd"/>
      <w:r>
        <w:rPr>
          <w:rFonts w:ascii="Times New Roman" w:eastAsia="Times New Roman" w:hAnsi="Times New Roman" w:cs="Times New Roman"/>
          <w:b/>
        </w:rPr>
        <w:t>), d (domain) ed e (</w:t>
      </w:r>
      <w:proofErr w:type="spellStart"/>
      <w:r>
        <w:rPr>
          <w:rFonts w:ascii="Times New Roman" w:eastAsia="Times New Roman" w:hAnsi="Times New Roman" w:cs="Times New Roman"/>
          <w:b/>
        </w:rPr>
        <w:t>environment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>, denotano:</w:t>
      </w:r>
    </w:p>
    <w:p w:rsidR="001D7BA6" w:rsidRDefault="00C76C25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    Funzioni Corporee</w:t>
      </w:r>
    </w:p>
    <w:p w:rsidR="001D7BA6" w:rsidRDefault="00C76C25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    Strutture Corporee</w:t>
      </w:r>
    </w:p>
    <w:p w:rsidR="001D7BA6" w:rsidRDefault="00C76C25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    Attività e Partecipazione </w:t>
      </w:r>
    </w:p>
    <w:p w:rsidR="001D7BA6" w:rsidRDefault="00C76C25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   Fattori Ambientali</w:t>
      </w:r>
    </w:p>
    <w:p w:rsidR="001D7BA6" w:rsidRDefault="00C76C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 codici ICF richiedono l’uso di uno </w:t>
      </w:r>
      <w:r>
        <w:rPr>
          <w:rFonts w:ascii="Times New Roman" w:eastAsia="Times New Roman" w:hAnsi="Times New Roman" w:cs="Times New Roman"/>
        </w:rPr>
        <w:t xml:space="preserve">dei seguenti </w:t>
      </w:r>
      <w:r>
        <w:rPr>
          <w:rFonts w:ascii="Times New Roman" w:eastAsia="Times New Roman" w:hAnsi="Times New Roman" w:cs="Times New Roman"/>
          <w:color w:val="000000"/>
        </w:rPr>
        <w:t>qualificator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D7BA6" w:rsidRDefault="00C76C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0 NESSUN problema (assente o trascurabile)</w:t>
      </w:r>
    </w:p>
    <w:p w:rsidR="001D7BA6" w:rsidRDefault="00C76C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problema LIEVE</w:t>
      </w:r>
    </w:p>
    <w:p w:rsidR="001D7BA6" w:rsidRDefault="00C76C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 problema MEDIO (moderato, discreto)</w:t>
      </w:r>
    </w:p>
    <w:p w:rsidR="001D7BA6" w:rsidRDefault="00C76C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  problema GRAVE (</w:t>
      </w:r>
      <w:r>
        <w:t>notevole, estremo)</w:t>
      </w:r>
    </w:p>
    <w:p w:rsidR="001D7BA6" w:rsidRDefault="00C76C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 problema COMPLETO (t</w:t>
      </w:r>
      <w:r>
        <w:rPr>
          <w:rFonts w:ascii="Times New Roman" w:eastAsia="Times New Roman" w:hAnsi="Times New Roman" w:cs="Times New Roman"/>
        </w:rPr>
        <w:t>otale)</w:t>
      </w:r>
    </w:p>
    <w:p w:rsidR="001D7BA6" w:rsidRDefault="00C76C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 non specificato</w:t>
      </w:r>
    </w:p>
    <w:p w:rsidR="001D7BA6" w:rsidRDefault="00C76C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 non applicabile</w:t>
      </w:r>
    </w:p>
    <w:p w:rsidR="001D7BA6" w:rsidRDefault="001D7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D7BA6" w:rsidRDefault="00C76C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Ogni individuo può avere una serie di codici a ciascun livello. Questi possono essere indipendenti o correlati.</w:t>
      </w:r>
    </w:p>
    <w:p w:rsidR="001D7BA6" w:rsidRDefault="00C7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Completare le voci che si possono desumere dalla diagnosi funzionale su base ICF  o dal profilo di funzionamento</w:t>
      </w:r>
    </w:p>
    <w:tbl>
      <w:tblPr>
        <w:tblStyle w:val="afc"/>
        <w:tblW w:w="9854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778"/>
        <w:gridCol w:w="8526"/>
        <w:gridCol w:w="550"/>
      </w:tblGrid>
      <w:tr w:rsidR="001D7BA6">
        <w:trPr>
          <w:trHeight w:val="820"/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Descrizione delle aree su base ICF</w:t>
            </w:r>
          </w:p>
        </w:tc>
      </w:tr>
      <w:tr w:rsidR="001D7BA6">
        <w:trPr>
          <w:trHeight w:val="820"/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N.B. utilizzare i livelli 0/1/2/3/4/8/9</w:t>
            </w:r>
          </w:p>
          <w:p w:rsidR="001D7BA6" w:rsidRDefault="00C7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codice b (Funzioni e strutture corporee): da completare se presente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nella diagnosi funzionale su base ICF</w:t>
            </w:r>
          </w:p>
          <w:p w:rsidR="001D7BA6" w:rsidRDefault="00C7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codice d (Attività e partecipazione) : osservazione nei contesti di appartenenza del soggetto</w:t>
            </w:r>
          </w:p>
          <w:p w:rsidR="001D7BA6" w:rsidRDefault="001D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BA6" w:rsidRDefault="00C76C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AREA COGNITIVA</w:t>
            </w:r>
          </w:p>
        </w:tc>
      </w:tr>
      <w:tr w:rsidR="001D7BA6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b110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è vigile e consapevole?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b117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integra in modo costruttivo le varie funzioni mentali?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74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b160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utilizza funzioni mentali relative alle componenti  ideatorie della mente? </w:t>
            </w:r>
          </w:p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(ritmo, forma, controllo, contenuto del pensiero, urgenza del pensiero, blocco, incoerenza, manie,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circostanzialità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ossessioni,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compulsioni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pensiero alternativo: produce diverse soluzioni valutandone l’efficacia?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50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pensiero strategico: programma strategie decisionali necessarie per raggiungere un obiettivo?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pensiero sequenziale: prevede la conseguenza di una decisione?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pensiero analogico: confronta una situazione attuale con quella del passato?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pensiero causale: attribuisce una causa ad un effetto?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b163</w:t>
            </w:r>
          </w:p>
          <w:p w:rsidR="001D7BA6" w:rsidRDefault="001D7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acquisisce conoscenze riguardo oggetti, eventi o esperienze?   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immagina?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riflette?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produce ipotesi?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b167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usa  segni e simboli legati al linguaggio?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b1720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usa segni e simboli legati ai processi matematici?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b1721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traduce problemi espressi con parole in procedure aritmetiche complesse?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740"/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7BA6" w:rsidRDefault="00C76C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AREA NEURO - PSICOLOGICA</w:t>
            </w:r>
          </w:p>
        </w:tc>
      </w:tr>
      <w:tr w:rsidR="001D7BA6">
        <w:trPr>
          <w:trHeight w:val="28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b140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mantiene e focalizza l’attenzione su stimoli legati ad un evento?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sposta in modo adeguato il focus dell’attenzione?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distribuisce l’attenzione su più di un argomento?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b144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immagazzina e recupera  le informazioni quando necessario?       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ricorda messaggi e istruzioni per breve tempo?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organizza il materiale in senso spazio-temporale?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distingue gli aspetti visivi, verbali e semantici di un ricordo?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2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b164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orienta il proprio pensiero a scopi complessi come: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astrarre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organizzare e pianificare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gestire il tempo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adottare strategie flessibili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elaborare consapevolezza di sé e dei propri comportamenti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insight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esprimere giudizi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8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risolvere problemi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740"/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7BA6" w:rsidRDefault="00C76C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AREA MOTORIO-PRASSICA E DEGLI APPARATI</w:t>
            </w:r>
          </w:p>
        </w:tc>
      </w:tr>
      <w:tr w:rsidR="001D7BA6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b147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funzioni psicomotorie compreso il coordinamento di movimenti complessi e la dominanza manuale e laterale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d415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Resta nella stessa posizione corporea, come richiesto dal compito, come rimanere seduti o in piedi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d440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Usa adeguatamente le dita e i polpastrelli?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d445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Usa adeguatamente le mani e le braccia?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d450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Deambula?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740"/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D7BA6" w:rsidRDefault="00C76C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AREA SENSORIALE-PERCETTIVA</w:t>
            </w:r>
          </w:p>
        </w:tc>
      </w:tr>
      <w:tr w:rsidR="001D7BA6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b156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discrimina suoni, forme oppure odori?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b310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emette suoni (funzioni di produzione e qualità della voce: tono,volume,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risonanza…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.)?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b320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produce suoni linguistici (fonemi)?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b3300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produce un flusso di parole lineare e scorrevole?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</w:tbl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</w:p>
    <w:tbl>
      <w:tblPr>
        <w:tblStyle w:val="afd"/>
        <w:tblW w:w="98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778"/>
        <w:gridCol w:w="2927"/>
        <w:gridCol w:w="1796"/>
        <w:gridCol w:w="1647"/>
        <w:gridCol w:w="2156"/>
        <w:gridCol w:w="550"/>
      </w:tblGrid>
      <w:tr w:rsidR="001D7BA6">
        <w:trPr>
          <w:trHeight w:val="740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D7BA6" w:rsidRDefault="00C76C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AREA AFFETTIVO RELAZIONALE</w:t>
            </w:r>
          </w:p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b122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coordina l’insieme delle funzioni psicosociali necessarie per tessere relazioni interpersonali?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b126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gestisce in modo funzionale il proprio temperamento per affrontare le situazioni?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b152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gestisce le proprie emozioni?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d250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controlla il proprio comportamento?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d710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interagisce con le persone in modo semplice e socialmente adeguato?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d720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interagisce con le persone in modo gradualmente più complesso e socialmente adeguato?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d740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crea e mantiene le relazioni specifiche con le figure di riferimento istituzionali?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5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d760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crea e mantiene relazioni di parentela, come con i membri della famiglia ristretta, della famiglia allargata?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d810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collabora con gli altri (nell’istruzione informale)?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5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d910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si impegna nella vita sociale fuori dalla famiglia, nella comunità, in aree della vita comunitaria, sociale e civile?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5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d920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 impegna in qualsiasi forma di gioco o attività ricreativa e legata al tempo libero?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1060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D7BA6" w:rsidRDefault="00C76C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AREA COMUNICATIVO-LINGUISTICA</w:t>
            </w:r>
          </w:p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d310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comprende ciò che gli altri dicono?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d315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comprende il significato dei gesti o delle immagini?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d330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usa il linguaggio verbale?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d335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usa gesti, immagini o disegni per comunicare?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5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d350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avvia, mantiene e termina una conversazione, attraverso linguaggio verbale, scritto, dei segni o altre forme di linguaggio?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d360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utilizza strumenti e tecniche di comunicazione?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740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D7BA6" w:rsidRDefault="00C76C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AREA DELL’APPRENDIMENTO</w:t>
            </w:r>
          </w:p>
        </w:tc>
      </w:tr>
      <w:tr w:rsidR="001D7BA6">
        <w:trPr>
          <w:trHeight w:val="5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d120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utilizza gli organi di senso intenzionalmente per sperimentare stimoli? (toccare ed assaggiare le cose)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d130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imita o mima un gesto, un suono o un simbolo?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d135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ripete una sequenza di eventi o di simboli?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d137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comprende concetti di quantità, lunghezza, uguaglianza o diversità?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d140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legge materiale scritto (incluso il Braille e altri simboli) fluentemente e con accuratezza?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d145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produce simboli che rappresentano suoni, parole o frasi?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7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d150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usa i numeri ed esegue operazioni matematiche semplici e complesse, come usare simboli matematici per l'addizione e la sottrazione e applicare a un problema l'operazione matematica corretta?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d1550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esegue azioni intenzionali elementari o utilizza semplici strumenti (posate, matite, ecc)?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d1551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esegue in modo integrato un insieme di azioni?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d1661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coglie il significato del linguaggio scritto nella lettura ad alta voce o in silenzio?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d1700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usa le parole per esprimere il proprio intento comunicativo?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d1701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scrive in maniera leggibile e usa correttamente la punteggiatura?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d1702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usa parole e frasi per comunicare significati o idee complesse?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d1720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applica i concetti di insieme e di operazione per eseguire calcoli?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d1721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applica procedure algebriche per eseguire calcoli?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d175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trova soluzioni a problemi o situazioni?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740"/>
        </w:trPr>
        <w:tc>
          <w:tcPr>
            <w:tcW w:w="9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D7BA6" w:rsidRDefault="00C76C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AREA DELL’AUTONOMIA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d210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intraprende un compito singolo?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d220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intraprende un compito complesso?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d230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segue le indicazioni contenute in una routine quotidiana?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d2400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esegue un compito con senso di responsabilità?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d2401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esegue un compito in situazione di pericolo?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d2402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esegue un compito in situazione di stress?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d410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 cambiare posizione corporea da seduta ad eretta?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d510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 lavarsi utilizzando metodi di pulizia adeguati?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d530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usa i servizi igienici in modo adeguato?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d540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esegue in modo coordinato i compiti del mettersi e togliersi gli indumenti?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d550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esegue in modo coordinato i compiti dell’alimentarsi?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d570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si prende cura della propria salute?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d571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 badare alla propria sicurezza?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d240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gestisce la tensione e altre richieste di tipo psicologico che comportano stress?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d6200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 fare compere o acquistare autonomamente?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720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7BA6" w:rsidRDefault="00C76C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 DEL FRAMEWORK</w:t>
            </w:r>
          </w:p>
        </w:tc>
      </w:tr>
      <w:tr w:rsidR="001D7BA6">
        <w:trPr>
          <w:trHeight w:val="580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r>
              <w:rPr>
                <w:rFonts w:ascii="Times New Roman" w:eastAsia="Times New Roman" w:hAnsi="Times New Roman" w:cs="Times New Roman"/>
              </w:rPr>
              <w:t>SÌ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r>
              <w:rPr>
                <w:rFonts w:ascii="Times New Roman" w:eastAsia="Times New Roman" w:hAnsi="Times New Roman" w:cs="Times New Roman"/>
              </w:rPr>
              <w:t xml:space="preserve">SOLO CON L’ADULTO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RIFERIMENTO</w:t>
            </w:r>
          </w:p>
        </w:tc>
      </w:tr>
      <w:tr w:rsidR="001D7BA6">
        <w:trPr>
          <w:trHeight w:val="540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Times New Roman" w:eastAsia="Times New Roman" w:hAnsi="Times New Roman" w:cs="Times New Roman"/>
              </w:rPr>
              <w:t>tiene in ordine il proprio ambiente di lavoro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20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Times New Roman" w:eastAsia="Times New Roman" w:hAnsi="Times New Roman" w:cs="Times New Roman"/>
              </w:rPr>
              <w:t>ha cura dei materiali altrui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540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Times New Roman" w:eastAsia="Times New Roman" w:hAnsi="Times New Roman" w:cs="Times New Roman"/>
              </w:rPr>
              <w:t>utilizza gli strumenti di lavoro in modo funzionale agli scopi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780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utilizza gli strumenti di lavoro in modo funzionale ai tempi a disposizione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20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Times New Roman" w:eastAsia="Times New Roman" w:hAnsi="Times New Roman" w:cs="Times New Roman"/>
              </w:rPr>
              <w:t>completa le consegne assegnate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540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Times New Roman" w:eastAsia="Times New Roman" w:hAnsi="Times New Roman" w:cs="Times New Roman"/>
              </w:rPr>
              <w:t>utilizza procedure personali per eseguire un lavoro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</w:tbl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</w:p>
    <w:tbl>
      <w:tblPr>
        <w:tblStyle w:val="afe"/>
        <w:tblW w:w="98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776"/>
        <w:gridCol w:w="2744"/>
        <w:gridCol w:w="1617"/>
        <w:gridCol w:w="1618"/>
        <w:gridCol w:w="2530"/>
        <w:gridCol w:w="389"/>
        <w:gridCol w:w="180"/>
      </w:tblGrid>
      <w:tr w:rsidR="001D7BA6">
        <w:trPr>
          <w:trHeight w:val="1160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D7BA6" w:rsidRDefault="00C7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FATTORI CONTESTUALI AMBIENTALI</w:t>
            </w:r>
          </w:p>
          <w:p w:rsidR="001D7BA6" w:rsidRDefault="00C76C2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Facilitatori: + qualificatore (+1, +2…)</w:t>
            </w:r>
          </w:p>
          <w:p w:rsidR="001D7BA6" w:rsidRDefault="00C7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(+)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nessun facilitatore; +1 facilitatore lieve; +2 facilitatore medio; +3 facilitatore notevole; +4 facilitatore totale; +8 non specificato</w:t>
            </w:r>
          </w:p>
          <w:p w:rsidR="001D7BA6" w:rsidRDefault="00C7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Barriere: solo qualificatore (1,2…)</w:t>
            </w:r>
          </w:p>
          <w:p w:rsidR="001D7BA6" w:rsidRDefault="00C7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nessuna barriera; 1 barriera lieve; 2 barriera media; 3 barriera media; 4 barriera completa; 8 non specificato; 9 non applicabile</w:t>
            </w:r>
          </w:p>
        </w:tc>
      </w:tr>
      <w:tr w:rsidR="001D7BA6">
        <w:trPr>
          <w:trHeight w:val="740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7BA6" w:rsidRDefault="00C76C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PRODOTTI E TECNOLOGIA</w:t>
            </w:r>
          </w:p>
        </w:tc>
      </w:tr>
      <w:tr w:rsidR="001D7BA6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e1101</w:t>
            </w: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Ha bisogno che siano disponibili farmaci?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740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7BA6" w:rsidRDefault="00C76C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RELAZIONI E SOSTEGNO SOCIALE</w:t>
            </w:r>
          </w:p>
        </w:tc>
      </w:tr>
      <w:tr w:rsidR="001D7BA6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e310</w:t>
            </w: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Dispone del supporto della famiglia ristretta?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e315</w:t>
            </w: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Dispone del supporto della famiglia allargata?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e320</w:t>
            </w: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Dispone del sostegno degli amici?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e330</w:t>
            </w: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Dispone del sostegno di persone in posizioni di autorità?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e340</w:t>
            </w: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Dispone di persone che forniscono aiuto o assistenza?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740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7BA6" w:rsidRDefault="00C7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ATTEGGIAMENTI</w:t>
            </w:r>
          </w:p>
          <w:p w:rsidR="001D7BA6" w:rsidRDefault="001D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BA6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e410</w:t>
            </w: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Gli atteggiamenti individuali dei componenti della famiglia ristretta sono positivi?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e415</w:t>
            </w: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Gli atteggiamenti individuali dei componenti della famiglia allargata sono positivi?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e420</w:t>
            </w: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Gli atteggiamenti individuali degli amici sono positivi?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e430</w:t>
            </w: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Gli atteggiamenti individuali di persone in posizioni di autorità sono positivi?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e440</w:t>
            </w: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Gli atteggiamenti individuali di persone che forniscono aiuto o assistenza sono positivi?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680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BA6" w:rsidRDefault="00C76C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AUTONOMIE SOCIALI</w:t>
            </w:r>
          </w:p>
        </w:tc>
      </w:tr>
      <w:tr w:rsidR="001D7BA6">
        <w:trPr>
          <w:trHeight w:val="68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Utilizzo dei mezzi pubblici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SÌ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SOLO CON L’ADULTO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RIFERIMENTO</w:t>
            </w:r>
          </w:p>
        </w:tc>
      </w:tr>
      <w:tr w:rsidR="001D7BA6">
        <w:trPr>
          <w:trHeight w:val="68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t>individua la fermata e il mezzo da prendere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6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t>sa fare i biglietti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8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t>rispetta le regole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68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Utilizzo dei servizi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SÌ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SOLO CON L’ADULTO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RIFERIMENTO</w:t>
            </w:r>
          </w:p>
        </w:tc>
      </w:tr>
      <w:tr w:rsidR="001D7BA6">
        <w:trPr>
          <w:trHeight w:val="68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è in grado di fare spesa in un negozio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68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lastRenderedPageBreak/>
              <w:t>è in grado di utilizzare i più comuni servizi postali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8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t>distingue tra insegne dei negozi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68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Uso del denaro (d860 e d870)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SÌ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SOLO CON L’ADULTO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RIFERIMENTO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7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t>conosce il valore associato alle monete e alle banconote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6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t>porta a termine piccoli acquisti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4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t>controlla il resto di un acquisto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54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Lettura dell’orologio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SÌ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SOLO CON L’ADULTO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RIFERIMENTO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6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t>legge l’ora da un orologio analogico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6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t>legge l’ora da un orologio digitale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68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t>comprende il significato di durata di un intervallo di tempo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68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Uso del telefono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SÌ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SOLO CON L’ADULTO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RIFERIMENTO</w:t>
            </w:r>
          </w:p>
        </w:tc>
      </w:tr>
      <w:tr w:rsidR="001D7BA6">
        <w:trPr>
          <w:trHeight w:val="68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t>compone autonomamente un numero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68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eastAsia="Times New Roman" w:hAnsi="Times New Roman" w:cs="Times New Roman"/>
              </w:rPr>
              <w:t>risponde autonomamente al telefono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</w:tbl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eastAsia="Times New Roman" w:hAnsi="Times New Roman" w:cs="Times New Roman"/>
        </w:rPr>
      </w:pPr>
    </w:p>
    <w:p w:rsidR="001D7BA6" w:rsidRDefault="00C76C2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ACCESSO AI LABORATORI PRESENTI NELL’ISTITUTO OMNICOMPRENSIVO</w:t>
      </w:r>
    </w:p>
    <w:p w:rsidR="001D7BA6" w:rsidRDefault="00C76C2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(barrare le caselle di interesse)</w:t>
      </w:r>
    </w:p>
    <w:p w:rsidR="001D7BA6" w:rsidRDefault="001D7B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D7BA6" w:rsidRDefault="00C76C2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SI</w:t>
      </w:r>
      <w:r>
        <w:rPr>
          <w:rFonts w:ascii="Arial" w:eastAsia="Arial" w:hAnsi="Arial" w:cs="Arial"/>
          <w:sz w:val="20"/>
          <w:szCs w:val="20"/>
        </w:rPr>
        <w:tab/>
        <w:t xml:space="preserve">            NO</w:t>
      </w:r>
    </w:p>
    <w:p w:rsidR="001D7BA6" w:rsidRDefault="00C76C25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L’alunno/a accede autonomamente ai laboratori?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᥊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᥊</w:t>
      </w:r>
    </w:p>
    <w:p w:rsidR="001D7BA6" w:rsidRDefault="00C76C25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Può o deve salire rampe di scale per accedere ai laboratori? Se si, indicare in quali casi</w:t>
      </w:r>
    </w:p>
    <w:p w:rsidR="001D7BA6" w:rsidRDefault="00C76C2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</w:t>
      </w:r>
      <w:proofErr w:type="spellEnd"/>
    </w:p>
    <w:p w:rsidR="001D7BA6" w:rsidRDefault="00C76C25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E’ autonomo nell’effettuare l’evacuazione in caso di emergenza?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᥊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᥊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D7BA6" w:rsidRDefault="00C76C25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Riesce ad orientarsi verso le uscite di emergenza?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᥊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᥊</w:t>
      </w:r>
    </w:p>
    <w:p w:rsidR="001D7BA6" w:rsidRDefault="00C76C25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 riconoscere eventuali materiali tossici o pericolosi?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᥊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᥊</w:t>
      </w:r>
    </w:p>
    <w:p w:rsidR="001D7BA6" w:rsidRDefault="00C76C25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Necessita di particolari arredi per soggiornare negli spazi utilizzati come laboratori?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᥊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᥊</w:t>
      </w:r>
    </w:p>
    <w:p w:rsidR="001D7BA6" w:rsidRDefault="00C76C25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Riconosce le attività in cui deve utilizzare i DPI (dispositivi Individuali di Protezione)?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᥊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᥊</w:t>
      </w:r>
    </w:p>
    <w:p w:rsidR="001D7BA6" w:rsidRDefault="00C76C25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Gli strumenti o le macchine presenti nei laboratori potrebbero costituire pericolo? Se si, indicare in </w:t>
      </w:r>
      <w:r>
        <w:rPr>
          <w:rFonts w:ascii="Arial" w:eastAsia="Arial" w:hAnsi="Arial" w:cs="Arial"/>
          <w:sz w:val="20"/>
          <w:szCs w:val="20"/>
        </w:rPr>
        <w:lastRenderedPageBreak/>
        <w:t>quale caso</w:t>
      </w:r>
    </w:p>
    <w:p w:rsidR="001D7BA6" w:rsidRDefault="00C76C2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D7BA6" w:rsidRDefault="00C76C25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highlight w:val="white"/>
        </w:rPr>
        <w:t>INDICAZIONI PER REFERENTE SICUREZZA (PLESSO) ...........................................</w:t>
      </w:r>
    </w:p>
    <w:p w:rsidR="001D7BA6" w:rsidRDefault="001D7B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1D7BA6" w:rsidRDefault="001D7B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1D7BA6" w:rsidRDefault="001D7B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1D7BA6" w:rsidRDefault="001D7B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1D7BA6" w:rsidRDefault="00C76C2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ALTERNANZA </w:t>
      </w:r>
      <w:proofErr w:type="spellStart"/>
      <w:r>
        <w:rPr>
          <w:rFonts w:ascii="Arial" w:eastAsia="Arial" w:hAnsi="Arial" w:cs="Arial"/>
          <w:sz w:val="20"/>
          <w:szCs w:val="20"/>
        </w:rPr>
        <w:t>SCUOLA.LAVORO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SS2°</w:t>
      </w:r>
    </w:p>
    <w:p w:rsidR="001D7BA6" w:rsidRDefault="001D7B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1D7BA6" w:rsidRDefault="00C76C25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L’alunno/a svolge percorsi di Alternanza Scuola Lavoro? </w:t>
      </w:r>
    </w:p>
    <w:p w:rsidR="001D7BA6" w:rsidRDefault="00C76C25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E’ stato predisposto un progetto personalizzato per tali esperienze? Se si, specificare</w:t>
      </w:r>
    </w:p>
    <w:p w:rsidR="001D7BA6" w:rsidRDefault="00C76C25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Gli enti o le aziende presso cui verranno effettuate le attività presentano requisiti di idoneità e sicurezza per l’alunno/a?</w:t>
      </w:r>
    </w:p>
    <w:p w:rsidR="001D7BA6" w:rsidRDefault="00C76C25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Necessita della presenza costante di AEC o</w:t>
      </w:r>
      <w:r>
        <w:rPr>
          <w:rFonts w:ascii="Arial" w:eastAsia="Arial" w:hAnsi="Arial" w:cs="Arial"/>
          <w:sz w:val="20"/>
          <w:szCs w:val="20"/>
        </w:rPr>
        <w:t xml:space="preserve"> di docente di sostegno?</w:t>
      </w:r>
    </w:p>
    <w:p w:rsidR="001D7BA6" w:rsidRDefault="00C76C25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highlight w:val="white"/>
        </w:rPr>
        <w:t xml:space="preserve">INDICAZIONI PER TUTOR PCTO .............................................................................  </w:t>
      </w:r>
    </w:p>
    <w:p w:rsidR="001D7BA6" w:rsidRDefault="00C76C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compilazione delle successive tabelle va effettuata con particolare cura qualora l’alunno/a segua gli obiettivi differenz</w:t>
      </w:r>
      <w:r>
        <w:rPr>
          <w:rFonts w:ascii="Times New Roman" w:eastAsia="Times New Roman" w:hAnsi="Times New Roman" w:cs="Times New Roman"/>
          <w:sz w:val="24"/>
          <w:szCs w:val="24"/>
        </w:rPr>
        <w:t>iati. Indicare eventuali esoneri in alcune discipline ( solo SS1°).</w:t>
      </w:r>
    </w:p>
    <w:p w:rsidR="001D7BA6" w:rsidRDefault="001D7B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A6" w:rsidRDefault="00C76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ASSE 1: AFFETTIVO RELAZIONALE</w:t>
      </w: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1D7BA6" w:rsidRDefault="00C76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 periodi di osservazione si intendono di durata compresa tra 4/9 mesi</w:t>
      </w: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"/>
        <w:tblW w:w="99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359"/>
        <w:gridCol w:w="3009"/>
        <w:gridCol w:w="2407"/>
        <w:gridCol w:w="2139"/>
      </w:tblGrid>
      <w:tr w:rsidR="001D7BA6">
        <w:trPr>
          <w:trHeight w:val="1200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OBIETTIVO A BREVE TERMINE</w:t>
            </w:r>
          </w:p>
          <w:p w:rsidR="001D7BA6" w:rsidRDefault="001D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ATTIVITA’</w:t>
            </w:r>
          </w:p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(quali attività sono state realizzate e/o previste)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VERIFICA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RACCORDO CON LA PROGRAMMAZIONE DELLA CLASSE</w:t>
            </w:r>
          </w:p>
        </w:tc>
      </w:tr>
      <w:tr w:rsidR="001D7BA6">
        <w:trPr>
          <w:trHeight w:val="1520"/>
        </w:trPr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7BA6" w:rsidRDefault="001D7B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D7BA6" w:rsidRDefault="001D7B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D7BA6" w:rsidRDefault="00C76C2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ASSE 2: AUTONOMIA</w:t>
      </w: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0"/>
        <w:tblW w:w="99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359"/>
        <w:gridCol w:w="3009"/>
        <w:gridCol w:w="2407"/>
        <w:gridCol w:w="2139"/>
      </w:tblGrid>
      <w:tr w:rsidR="001D7BA6">
        <w:trPr>
          <w:trHeight w:val="1200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OBIETTIVO A BREVE TERMINE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ATTIVITA’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VERIFICA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RACCORDO CON LA PROGRAMMAZIONE DELLA CLASSE</w:t>
            </w:r>
          </w:p>
        </w:tc>
      </w:tr>
      <w:tr w:rsidR="001D7BA6">
        <w:trPr>
          <w:trHeight w:val="1520"/>
        </w:trPr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D7BA6" w:rsidRDefault="001D7B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7BA6" w:rsidRDefault="001D7B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7BA6" w:rsidRDefault="001D7B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7BA6" w:rsidRDefault="001D7B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7BA6" w:rsidRDefault="00C76C2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</w:t>
      </w:r>
      <w:r>
        <w:rPr>
          <w:rFonts w:ascii="Arial" w:eastAsia="Arial" w:hAnsi="Arial" w:cs="Arial"/>
          <w:b/>
          <w:sz w:val="20"/>
          <w:szCs w:val="20"/>
        </w:rPr>
        <w:t>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3 e 4: COMUNICAZIONALE E LINGUISTIC</w:t>
      </w:r>
      <w:r>
        <w:rPr>
          <w:rFonts w:ascii="Arial" w:eastAsia="Arial" w:hAnsi="Arial" w:cs="Arial"/>
          <w:b/>
          <w:sz w:val="20"/>
          <w:szCs w:val="20"/>
        </w:rPr>
        <w:t>O</w:t>
      </w:r>
    </w:p>
    <w:p w:rsidR="001D7BA6" w:rsidRDefault="001D7B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1"/>
        <w:tblW w:w="99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359"/>
        <w:gridCol w:w="3009"/>
        <w:gridCol w:w="2407"/>
        <w:gridCol w:w="2139"/>
      </w:tblGrid>
      <w:tr w:rsidR="001D7BA6">
        <w:trPr>
          <w:trHeight w:val="1200"/>
          <w:jc w:val="center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OBIETTIVO A BREVE TERMINE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ATTIVITA’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VERIFICA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RACCORDO CON LA PROGRAMMAZIONE DELLA CLASSE</w:t>
            </w:r>
          </w:p>
        </w:tc>
      </w:tr>
      <w:tr w:rsidR="001D7BA6">
        <w:trPr>
          <w:trHeight w:val="12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D7BA6" w:rsidRDefault="00C76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</w:t>
      </w:r>
      <w:r>
        <w:rPr>
          <w:rFonts w:ascii="Arial" w:eastAsia="Arial" w:hAnsi="Arial" w:cs="Arial"/>
          <w:b/>
          <w:sz w:val="20"/>
          <w:szCs w:val="20"/>
        </w:rPr>
        <w:t xml:space="preserve">I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5 e 6: SENSORIALE E PERCETTIVO – MOTORIO PRASSICO</w:t>
      </w: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2"/>
        <w:tblW w:w="99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359"/>
        <w:gridCol w:w="3009"/>
        <w:gridCol w:w="2407"/>
        <w:gridCol w:w="2139"/>
      </w:tblGrid>
      <w:tr w:rsidR="001D7BA6">
        <w:trPr>
          <w:trHeight w:val="1200"/>
          <w:jc w:val="center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OBIETTIVO A BREVE TERMINE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ATTIVITA’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VERIFICA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RACCORDO CON LA PROGRAMMAZIONE DELLA CLASSE</w:t>
            </w:r>
          </w:p>
        </w:tc>
      </w:tr>
      <w:tr w:rsidR="001D7BA6">
        <w:trPr>
          <w:trHeight w:val="114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D7BA6" w:rsidRDefault="00C76C2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ASSE 7: NEUROPSICOLOGICO</w:t>
      </w: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3"/>
        <w:tblW w:w="99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359"/>
        <w:gridCol w:w="3009"/>
        <w:gridCol w:w="2407"/>
        <w:gridCol w:w="2139"/>
      </w:tblGrid>
      <w:tr w:rsidR="001D7BA6">
        <w:trPr>
          <w:trHeight w:val="1200"/>
          <w:jc w:val="center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OBIETTIVO A BREVE TERMINE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ATTIVITA’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VERIFICA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RACCORDO CON LA PROGRAMMAZIONE DELLA CLASSE</w:t>
            </w:r>
          </w:p>
        </w:tc>
      </w:tr>
      <w:tr w:rsidR="001D7BA6">
        <w:trPr>
          <w:trHeight w:val="114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ind w:firstLine="708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7BA6" w:rsidRDefault="00C76C2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ASSE 8: COGNITIVO</w:t>
      </w: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65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4"/>
        <w:tblW w:w="99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359"/>
        <w:gridCol w:w="3009"/>
        <w:gridCol w:w="2407"/>
        <w:gridCol w:w="2139"/>
      </w:tblGrid>
      <w:tr w:rsidR="001D7BA6">
        <w:trPr>
          <w:trHeight w:val="1200"/>
          <w:jc w:val="center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OBIETTIVO A BREVE TERMINE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ATTIVITA’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VERIFICA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RACCORDO CON LA PROGRAMMAZIONE DELLA CLASSE</w:t>
            </w:r>
          </w:p>
        </w:tc>
      </w:tr>
      <w:tr w:rsidR="001D7BA6">
        <w:trPr>
          <w:trHeight w:val="114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D7BA6" w:rsidRDefault="001D7B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65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D7BA6" w:rsidRDefault="001D7B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BA6" w:rsidRDefault="001D7B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A6" w:rsidRDefault="001D7B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A6" w:rsidRDefault="001D7B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A6" w:rsidRDefault="00C76C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</w:pPr>
      <w:r>
        <w:br w:type="page"/>
      </w:r>
    </w:p>
    <w:p w:rsidR="001D7BA6" w:rsidRDefault="001D7B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FF00"/>
        </w:rPr>
      </w:pPr>
    </w:p>
    <w:p w:rsidR="001D7BA6" w:rsidRDefault="00C76C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PROGETTAZIONE DELL’INTERVENTO EDUCATIVO – PIANO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LAVORO</w:t>
      </w:r>
    </w:p>
    <w:p w:rsidR="001D7BA6" w:rsidRDefault="001D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6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ff5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3180"/>
        <w:gridCol w:w="6465"/>
      </w:tblGrid>
      <w:tr w:rsidR="001D7BA6">
        <w:trPr>
          <w:trHeight w:val="1200"/>
          <w:jc w:val="center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6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OBIETTIVI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APPRENDIMENTO E CONTENUTI       </w:t>
            </w:r>
          </w:p>
          <w:p w:rsidR="001D7BA6" w:rsidRDefault="00C76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(specificare quali, se differenziati)</w:t>
            </w:r>
          </w:p>
        </w:tc>
      </w:tr>
      <w:tr w:rsidR="001D7BA6">
        <w:trPr>
          <w:trHeight w:val="114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D7BA6" w:rsidRDefault="001D7B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1D7BA6" w:rsidRDefault="001D7BA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BA6" w:rsidRDefault="001D7BA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BA6" w:rsidRDefault="00C76C25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METODOLOGIE E STRATEGIE</w:t>
      </w:r>
    </w:p>
    <w:p w:rsidR="001D7BA6" w:rsidRDefault="00C76C25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mappe mentali e mappe concettuali</w:t>
      </w:r>
    </w:p>
    <w:p w:rsidR="001D7BA6" w:rsidRDefault="00C76C2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tutto ciò che è relativo al canale uditivo: audiolibri, sintesi vocali, filmati, </w:t>
      </w:r>
      <w:proofErr w:type="spellStart"/>
      <w:r>
        <w:rPr>
          <w:sz w:val="24"/>
          <w:szCs w:val="24"/>
        </w:rPr>
        <w:t>ecc…</w:t>
      </w:r>
      <w:proofErr w:type="spellEnd"/>
      <w:r>
        <w:rPr>
          <w:sz w:val="24"/>
          <w:szCs w:val="24"/>
        </w:rPr>
        <w:t xml:space="preserve"> </w:t>
      </w:r>
    </w:p>
    <w:p w:rsidR="001D7BA6" w:rsidRDefault="00C76C2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favorire collaborazione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 cooperazione, valorizzando le strategie di lavoro collaborativo in coppia o in piccoli gruppi</w:t>
      </w:r>
    </w:p>
    <w:p w:rsidR="001D7BA6" w:rsidRDefault="00C76C2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Sviluppare la consapevolezza in ogni alunno rispetto ai propri processi cognitivi  </w:t>
      </w:r>
    </w:p>
    <w:p w:rsidR="001D7BA6" w:rsidRDefault="00C76C2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Promuovere la consapevolezza del proprio modo di apprendere, per strutturare un metodo di studio personalizzato e efficace</w:t>
      </w:r>
    </w:p>
    <w:p w:rsidR="001D7BA6" w:rsidRDefault="00C76C2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Promuovere lo sviluppo delle competenze</w:t>
      </w:r>
    </w:p>
    <w:p w:rsidR="001D7BA6" w:rsidRDefault="00C76C2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Favorire </w:t>
      </w:r>
      <w:r>
        <w:rPr>
          <w:sz w:val="24"/>
          <w:szCs w:val="24"/>
        </w:rPr>
        <w:t>il dialogo in tutte le attività con i compagni</w:t>
      </w:r>
    </w:p>
    <w:p w:rsidR="001D7BA6" w:rsidRDefault="00C76C2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Utilizzare le strategie didattiche -  cooperative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, tutoring, didattica </w:t>
      </w:r>
      <w:proofErr w:type="spellStart"/>
      <w:r>
        <w:rPr>
          <w:sz w:val="24"/>
          <w:szCs w:val="24"/>
        </w:rPr>
        <w:t>laboratoriale</w:t>
      </w:r>
      <w:proofErr w:type="spellEnd"/>
      <w:r>
        <w:rPr>
          <w:sz w:val="24"/>
          <w:szCs w:val="24"/>
        </w:rPr>
        <w:t xml:space="preserve"> – basate sulla cooperazione, che favoriscono la costruzione di un clima inclusivo</w:t>
      </w:r>
    </w:p>
    <w:p w:rsidR="001D7BA6" w:rsidRDefault="001D7BA6">
      <w:pPr>
        <w:spacing w:after="0"/>
        <w:ind w:left="720"/>
        <w:jc w:val="both"/>
        <w:rPr>
          <w:sz w:val="24"/>
          <w:szCs w:val="24"/>
        </w:rPr>
      </w:pPr>
    </w:p>
    <w:p w:rsidR="001D7BA6" w:rsidRDefault="001D7BA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BA6" w:rsidRDefault="00C76C25">
      <w:pPr>
        <w:spacing w:line="288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STRUMENTI E TIPOLOGIE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ATTIV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ITÀ</w:t>
      </w:r>
    </w:p>
    <w:p w:rsidR="001D7BA6" w:rsidRDefault="00C76C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Nell’attività didattica verranno utilizzati:</w:t>
      </w:r>
    </w:p>
    <w:p w:rsidR="001D7BA6" w:rsidRDefault="001D7BA6">
      <w:pPr>
        <w:spacing w:after="0" w:line="240" w:lineRule="auto"/>
        <w:rPr>
          <w:sz w:val="20"/>
          <w:szCs w:val="20"/>
        </w:rPr>
      </w:pPr>
    </w:p>
    <w:tbl>
      <w:tblPr>
        <w:tblStyle w:val="aff6"/>
        <w:tblW w:w="9777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955"/>
        <w:gridCol w:w="1953"/>
        <w:gridCol w:w="1956"/>
        <w:gridCol w:w="1955"/>
        <w:gridCol w:w="1958"/>
      </w:tblGrid>
      <w:tr w:rsidR="001D7BA6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C76C2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Molte volte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C76C2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Diverse volte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C76C2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Alcune volte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C76C2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Mai</w:t>
            </w:r>
          </w:p>
        </w:tc>
      </w:tr>
      <w:tr w:rsidR="001D7BA6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C76C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Fotocopie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7BA6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C76C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Mappe e schemi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7BA6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C76C2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L.I.M.</w:t>
            </w:r>
            <w:proofErr w:type="spellEnd"/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7BA6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C76C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Materiale di facile consumo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7BA6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C76C2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Pc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tablet</w:t>
            </w:r>
            <w:proofErr w:type="spellEnd"/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7BA6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C76C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Software didattici, di lettura e scrittura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7BA6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C76C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Materiale iconico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7BA6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C76C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Testi specifici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BA6" w:rsidRDefault="001D7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D7BA6" w:rsidRDefault="001D7B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A6" w:rsidRDefault="00C76C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Sono inoltre attivate:</w:t>
      </w:r>
    </w:p>
    <w:p w:rsidR="001D7BA6" w:rsidRDefault="00C76C2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tutte le forme di schematizzazione e organizzazione anticipata della conoscenza: diagrammi, linee del tempo, illustrazioni significative, </w:t>
      </w:r>
      <w:proofErr w:type="spellStart"/>
      <w:r>
        <w:rPr>
          <w:sz w:val="24"/>
          <w:szCs w:val="24"/>
        </w:rPr>
        <w:t>flashcard</w:t>
      </w:r>
      <w:proofErr w:type="spellEnd"/>
      <w:r>
        <w:rPr>
          <w:sz w:val="24"/>
          <w:szCs w:val="24"/>
        </w:rPr>
        <w:t xml:space="preserve"> delle regole, analisi delle fonti visive e iconografiche, indici testuali</w:t>
      </w:r>
    </w:p>
    <w:p w:rsidR="001D7BA6" w:rsidRDefault="001D7B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A6" w:rsidRDefault="001D7BA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VERIFICA, VALUTAZIONE E FEEDBACK  DEL PROGETTO DIDATTICO</w:t>
      </w: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Criteri e modalità di verifica</w:t>
      </w:r>
      <w:r>
        <w:rPr>
          <w:rFonts w:ascii="Arial Narrow" w:eastAsia="Arial Narrow" w:hAnsi="Arial Narrow" w:cs="Arial Narrow"/>
          <w:sz w:val="24"/>
          <w:szCs w:val="24"/>
        </w:rPr>
        <w:t xml:space="preserve">  (barrare la casella che interessa)</w:t>
      </w: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   I criteri di verifica saranno gli stessi della classe e/o con modalità equipollente.</w:t>
      </w: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   I criteri di verifica saranno gli st</w:t>
      </w:r>
      <w:r>
        <w:rPr>
          <w:rFonts w:ascii="Arial Narrow" w:eastAsia="Arial Narrow" w:hAnsi="Arial Narrow" w:cs="Arial Narrow"/>
          <w:sz w:val="24"/>
          <w:szCs w:val="24"/>
        </w:rPr>
        <w:t>essi della classe, ma con eventuali riduzioni di difficoltà in riferimento agli obiettivi minimi previsti.</w:t>
      </w: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 La verifica sarà sistematica e rigorosa, mediante l’osservazione dei processi di apprendimento e dei progressi personali dell’alunno, e contestual</w:t>
      </w:r>
      <w:r>
        <w:rPr>
          <w:rFonts w:ascii="Arial Narrow" w:eastAsia="Arial Narrow" w:hAnsi="Arial Narrow" w:cs="Arial Narrow"/>
          <w:sz w:val="24"/>
          <w:szCs w:val="24"/>
        </w:rPr>
        <w:t xml:space="preserve">e a quella di classe con contenuti appositamente predisposti e riferiti al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P.E.I.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con obiettivi differenziati.</w:t>
      </w: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  <w:highlight w:val="green"/>
        </w:rPr>
      </w:pP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  <w:highlight w:val="green"/>
        </w:rPr>
      </w:pP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Valutazione</w:t>
      </w:r>
      <w:r>
        <w:rPr>
          <w:rFonts w:ascii="Arial Narrow" w:eastAsia="Arial Narrow" w:hAnsi="Arial Narrow" w:cs="Arial Narrow"/>
          <w:sz w:val="24"/>
          <w:szCs w:val="24"/>
        </w:rPr>
        <w:t xml:space="preserve">   (barrare la casella che interessa)</w:t>
      </w: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 valutazione tiene conto non solo dell'acquisizione dei vari segmenti cognitivi, ma fa riferimento ai progressi personali dell'alunno, in linea con le sue peculiarità e potenzialità. Essa viene espressa dal docente di sostegno congiuntamente ad ogni doce</w:t>
      </w:r>
      <w:r>
        <w:rPr>
          <w:rFonts w:ascii="Arial Narrow" w:eastAsia="Arial Narrow" w:hAnsi="Arial Narrow" w:cs="Arial Narrow"/>
          <w:sz w:val="24"/>
          <w:szCs w:val="24"/>
        </w:rPr>
        <w:t>nte curricolare, anche attivando feedback continui, motivanti e non punitivi e promuovendo l’autovalutazione.</w:t>
      </w: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  I criteri di valutazione sono quelli ordinari previsti per la classe. </w:t>
      </w: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  </w:t>
      </w:r>
      <w:r>
        <w:rPr>
          <w:rFonts w:ascii="Arial Narrow" w:eastAsia="Arial Narrow" w:hAnsi="Arial Narrow" w:cs="Arial Narrow"/>
          <w:b/>
          <w:sz w:val="24"/>
          <w:szCs w:val="24"/>
        </w:rPr>
        <w:t>(SS2°)</w:t>
      </w:r>
      <w:r>
        <w:rPr>
          <w:rFonts w:ascii="Arial Narrow" w:eastAsia="Arial Narrow" w:hAnsi="Arial Narrow" w:cs="Arial Narrow"/>
          <w:sz w:val="24"/>
          <w:szCs w:val="24"/>
        </w:rPr>
        <w:t xml:space="preserve"> La valutazione è differenziata e riferita al contenuto del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.E.I.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 non dei programmi ministeriali, come previsto dalla normativa vigente (O.M. n.90 del 21/5/01 art.15), tale annotazione deve essere anche riportata sulla pagella. </w:t>
      </w: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 I criteri di valutazione fanno riferimento al PEI</w:t>
      </w:r>
    </w:p>
    <w:p w:rsidR="001D7BA6" w:rsidRDefault="001D7BA6">
      <w:pPr>
        <w:spacing w:after="0"/>
        <w:jc w:val="both"/>
        <w:rPr>
          <w:sz w:val="24"/>
          <w:szCs w:val="24"/>
        </w:rPr>
      </w:pP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D7BA6" w:rsidRDefault="00C76C25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Verifiche scritte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 equipollenti alle prove ordinarie</w:t>
      </w: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 differenziate (specificare in quali discipline)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...</w:t>
      </w: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 altro (specificare)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...</w:t>
      </w:r>
    </w:p>
    <w:p w:rsidR="001D7BA6" w:rsidRDefault="001D7BA6">
      <w:pPr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D7BA6" w:rsidRDefault="001D7BA6">
      <w:pPr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D7BA6" w:rsidRDefault="001D7BA6">
      <w:pPr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D7BA6" w:rsidRDefault="001D7BA6">
      <w:pPr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Verifiche orali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Programmate con gli insegnanti curricolari e comunicate, previamente, agli alunni.</w:t>
      </w: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D7BA6" w:rsidRDefault="00C76C2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Corrispon</w:t>
      </w:r>
      <w:r>
        <w:rPr>
          <w:rFonts w:ascii="Arial Narrow" w:eastAsia="Arial Narrow" w:hAnsi="Arial Narrow" w:cs="Arial Narrow"/>
          <w:sz w:val="24"/>
          <w:szCs w:val="24"/>
        </w:rPr>
        <w:t>denza tra voti e livelli di conoscenza e competenze acquisite</w:t>
      </w:r>
    </w:p>
    <w:p w:rsidR="001D7BA6" w:rsidRDefault="001D7BA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ff7"/>
        <w:tblW w:w="94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4030"/>
        <w:gridCol w:w="720"/>
        <w:gridCol w:w="4680"/>
      </w:tblGrid>
      <w:tr w:rsidR="001D7BA6">
        <w:trPr>
          <w:trHeight w:val="32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32"/>
                <w:tab w:val="right" w:pos="9612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Rilievo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Voto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Modalità di raggiungimento dell’obiettivo</w:t>
            </w:r>
          </w:p>
        </w:tc>
      </w:tr>
      <w:tr w:rsidR="001D7BA6">
        <w:trPr>
          <w:trHeight w:val="32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non raggiunto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Guidato</w:t>
            </w:r>
          </w:p>
        </w:tc>
      </w:tr>
      <w:tr w:rsidR="001D7BA6">
        <w:trPr>
          <w:trHeight w:val="32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Obiettivo essenzialmente raggiunto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Guidato</w:t>
            </w:r>
          </w:p>
        </w:tc>
      </w:tr>
      <w:tr w:rsidR="001D7BA6">
        <w:trPr>
          <w:trHeight w:val="64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raggiunto in modo soddisfacente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Parzialmente guidato anche utilizzando strumenti compensativi </w:t>
            </w:r>
          </w:p>
        </w:tc>
      </w:tr>
      <w:tr w:rsidR="001D7BA6">
        <w:trPr>
          <w:trHeight w:val="66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raggiunto in modo soddisfacente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autonomia anche utilizzando strumenti compensativi </w:t>
            </w:r>
          </w:p>
        </w:tc>
      </w:tr>
      <w:tr w:rsidR="001D7BA6">
        <w:trPr>
          <w:trHeight w:val="32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pienamente raggiunto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completa autonomia  anche utilizzando strumenti compensativi </w:t>
            </w:r>
          </w:p>
        </w:tc>
      </w:tr>
    </w:tbl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</w:pPr>
    </w:p>
    <w:p w:rsidR="001D7BA6" w:rsidRDefault="00C7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Verifiche e modifiche al Piano Educativo Individualizzato</w:t>
      </w:r>
    </w:p>
    <w:p w:rsidR="001D7BA6" w:rsidRDefault="00C76C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presente PEI potrà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subire modifiche, durante l’anno scolastico, in un qualunque momento se ne ravvisi la necessità, a seguito del monitoraggio continuo degli obiettivi raggiunti e delle modalità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attuate, esse potranno riguardare gli obiettivi didattici e/o quelli educativi.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verifica dei risultati raggiunti e della congruenza delle scelte effettuate si realizzeranno in via ordinaria e in coincidenza con le verifiche periodiche della classe.</w:t>
      </w: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BA6" w:rsidRDefault="00C76C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N.B. Le programmazioni disciplinari e per aree relative al presente PEI devono esse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coerenti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 il curricolo di Istituto.</w:t>
      </w: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8"/>
        <w:tblW w:w="98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3308"/>
        <w:gridCol w:w="2606"/>
        <w:gridCol w:w="3950"/>
      </w:tblGrid>
      <w:tr w:rsidR="001D7BA6">
        <w:trPr>
          <w:trHeight w:val="240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Docenti del Consiglio di Classe</w:t>
            </w:r>
          </w:p>
        </w:tc>
      </w:tr>
      <w:tr w:rsidR="001D7BA6">
        <w:trPr>
          <w:trHeight w:val="24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Firma</w:t>
            </w:r>
          </w:p>
        </w:tc>
      </w:tr>
      <w:tr w:rsidR="001D7BA6">
        <w:trPr>
          <w:trHeight w:val="32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32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32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32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32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70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32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32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32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32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58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50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32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</w:tbl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9"/>
        <w:tblW w:w="98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3308"/>
        <w:gridCol w:w="2606"/>
        <w:gridCol w:w="3950"/>
      </w:tblGrid>
      <w:tr w:rsidR="001D7BA6">
        <w:trPr>
          <w:trHeight w:val="240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Unità multidisciplinare, Operatori ASL e AEC</w:t>
            </w:r>
          </w:p>
        </w:tc>
      </w:tr>
      <w:tr w:rsidR="001D7BA6">
        <w:trPr>
          <w:trHeight w:val="24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Qualifica professionale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Firma</w:t>
            </w:r>
          </w:p>
        </w:tc>
      </w:tr>
      <w:tr w:rsidR="001D7BA6">
        <w:trPr>
          <w:trHeight w:val="100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  <w:tr w:rsidR="001D7BA6">
        <w:trPr>
          <w:trHeight w:val="70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</w:tr>
    </w:tbl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7BA6" w:rsidRDefault="001D7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a"/>
        <w:tblW w:w="98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3308"/>
        <w:gridCol w:w="3950"/>
        <w:gridCol w:w="2606"/>
      </w:tblGrid>
      <w:tr w:rsidR="001D7BA6">
        <w:trPr>
          <w:trHeight w:val="240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Genitori</w:t>
            </w:r>
          </w:p>
        </w:tc>
      </w:tr>
      <w:tr w:rsidR="001D7BA6">
        <w:trPr>
          <w:trHeight w:val="32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C76C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Firma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2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  <w:tr w:rsidR="001D7BA6">
        <w:trPr>
          <w:trHeight w:val="32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BA6" w:rsidRDefault="001D7BA6"/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BA6" w:rsidRDefault="001D7BA6"/>
        </w:tc>
      </w:tr>
    </w:tbl>
    <w:p w:rsidR="001D7BA6" w:rsidRDefault="001D7BA6">
      <w:pPr>
        <w:rPr>
          <w:rFonts w:ascii="Times New Roman" w:eastAsia="Times New Roman" w:hAnsi="Times New Roman" w:cs="Times New Roman"/>
          <w:b/>
        </w:rPr>
      </w:pPr>
    </w:p>
    <w:p w:rsidR="001D7BA6" w:rsidRDefault="00C76C25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Marsciano</w:t>
      </w:r>
      <w:proofErr w:type="spellEnd"/>
      <w:r>
        <w:rPr>
          <w:rFonts w:ascii="Times New Roman" w:eastAsia="Times New Roman" w:hAnsi="Times New Roman" w:cs="Times New Roman"/>
          <w:b/>
        </w:rPr>
        <w:t>, li</w:t>
      </w:r>
    </w:p>
    <w:p w:rsidR="001D7BA6" w:rsidRDefault="00C76C2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Il Docente di Sostegno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D7BA6" w:rsidRDefault="00C76C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b/>
        </w:rPr>
        <w:t>Dirigente Scolastico</w:t>
      </w:r>
    </w:p>
    <w:p w:rsidR="001D7BA6" w:rsidRDefault="00C76C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Michela Boccali</w:t>
      </w:r>
    </w:p>
    <w:sectPr w:rsidR="001D7BA6" w:rsidSect="001D7BA6">
      <w:footerReference w:type="default" r:id="rId9"/>
      <w:pgSz w:w="11900" w:h="16840"/>
      <w:pgMar w:top="1134" w:right="1134" w:bottom="1134" w:left="1134" w:header="709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25" w:rsidRDefault="00C76C25" w:rsidP="001D7BA6">
      <w:pPr>
        <w:spacing w:after="0" w:line="240" w:lineRule="auto"/>
      </w:pPr>
      <w:r>
        <w:separator/>
      </w:r>
    </w:p>
  </w:endnote>
  <w:endnote w:type="continuationSeparator" w:id="0">
    <w:p w:rsidR="00C76C25" w:rsidRDefault="00C76C25" w:rsidP="001D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A6" w:rsidRDefault="001D7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25" w:rsidRDefault="00C76C25" w:rsidP="001D7BA6">
      <w:pPr>
        <w:spacing w:after="0" w:line="240" w:lineRule="auto"/>
      </w:pPr>
      <w:r>
        <w:separator/>
      </w:r>
    </w:p>
  </w:footnote>
  <w:footnote w:type="continuationSeparator" w:id="0">
    <w:p w:rsidR="00C76C25" w:rsidRDefault="00C76C25" w:rsidP="001D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B16"/>
    <w:multiLevelType w:val="multilevel"/>
    <w:tmpl w:val="B246AAB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406062"/>
    <w:multiLevelType w:val="multilevel"/>
    <w:tmpl w:val="A3DA77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1E196670"/>
    <w:multiLevelType w:val="multilevel"/>
    <w:tmpl w:val="39A8303A"/>
    <w:lvl w:ilvl="0">
      <w:start w:val="1"/>
      <w:numFmt w:val="bullet"/>
      <w:lvlText w:val="•"/>
      <w:lvlJc w:val="left"/>
      <w:pPr>
        <w:ind w:left="1466" w:hanging="3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29E91600"/>
    <w:multiLevelType w:val="multilevel"/>
    <w:tmpl w:val="6AB65AAE"/>
    <w:lvl w:ilvl="0">
      <w:start w:val="1"/>
      <w:numFmt w:val="bullet"/>
      <w:lvlText w:val="•"/>
      <w:lvlJc w:val="left"/>
      <w:pPr>
        <w:ind w:left="1466" w:hanging="3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38252480"/>
    <w:multiLevelType w:val="multilevel"/>
    <w:tmpl w:val="F0C076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9F114C9"/>
    <w:multiLevelType w:val="multilevel"/>
    <w:tmpl w:val="547EE22A"/>
    <w:lvl w:ilvl="0">
      <w:start w:val="1"/>
      <w:numFmt w:val="bullet"/>
      <w:lvlText w:val="•"/>
      <w:lvlJc w:val="left"/>
      <w:pPr>
        <w:ind w:left="1466" w:hanging="3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>
    <w:nsid w:val="444C5BD2"/>
    <w:multiLevelType w:val="multilevel"/>
    <w:tmpl w:val="B7721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19D4607"/>
    <w:multiLevelType w:val="multilevel"/>
    <w:tmpl w:val="6102E854"/>
    <w:lvl w:ilvl="0">
      <w:start w:val="1"/>
      <w:numFmt w:val="bullet"/>
      <w:lvlText w:val="•"/>
      <w:lvlJc w:val="left"/>
      <w:pPr>
        <w:ind w:left="1466" w:hanging="3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>
    <w:nsid w:val="78DA1396"/>
    <w:multiLevelType w:val="multilevel"/>
    <w:tmpl w:val="2A0EE162"/>
    <w:lvl w:ilvl="0">
      <w:start w:val="1"/>
      <w:numFmt w:val="bullet"/>
      <w:lvlText w:val="•"/>
      <w:lvlJc w:val="left"/>
      <w:pPr>
        <w:ind w:left="1466" w:hanging="3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9">
    <w:nsid w:val="7AD51B52"/>
    <w:multiLevelType w:val="multilevel"/>
    <w:tmpl w:val="96BAD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A6"/>
    <w:rsid w:val="001D7BA6"/>
    <w:rsid w:val="00475152"/>
    <w:rsid w:val="00C7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BA6"/>
  </w:style>
  <w:style w:type="paragraph" w:styleId="Titolo1">
    <w:name w:val="heading 1"/>
    <w:basedOn w:val="Normale"/>
    <w:next w:val="Normale"/>
    <w:uiPriority w:val="9"/>
    <w:qFormat/>
    <w:rsid w:val="001D7B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D7B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7B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D7B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D7BA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D7B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D7BA6"/>
  </w:style>
  <w:style w:type="table" w:customStyle="1" w:styleId="TableNormal">
    <w:name w:val="Table Normal"/>
    <w:rsid w:val="001D7B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D7BA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D7B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1D7B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D7BA6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0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1D7B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1D7B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826C2"/>
    <w:pPr>
      <w:ind w:left="720"/>
      <w:contextualSpacing/>
    </w:pPr>
  </w:style>
  <w:style w:type="table" w:customStyle="1" w:styleId="af5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6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7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8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9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a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b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c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d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e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f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f0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f1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f2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f3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f4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f5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f6">
    <w:basedOn w:val="TableNormal0"/>
    <w:rsid w:val="001D7B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f8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f9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table" w:customStyle="1" w:styleId="affa">
    <w:basedOn w:val="TableNormal0"/>
    <w:rsid w:val="001D7BA6"/>
    <w:tblPr>
      <w:tblStyleRowBandSize w:val="1"/>
      <w:tblStyleColBandSize w:val="1"/>
      <w:tblCellMar>
        <w:top w:w="80" w:type="dxa"/>
        <w:left w:w="115" w:type="dxa"/>
        <w:bottom w:w="8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/Gz3mJ2/NuDxts+o8uY6gjEww==">AMUW2mX4BzbrveZgNuFBnGfQ9d2S+e/Z4inPpsxRgKJyY4aOHi199kQi9lXYAxEa1hEZuFvq5Ezc+mbVyz0zkG2wCSe3l/z/6XDXo0FRZcjFw1W0N+Ev0M+OX7yyov29nTgOTB6ZS6WC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2734</Words>
  <Characters>15588</Characters>
  <Application>Microsoft Office Word</Application>
  <DocSecurity>0</DocSecurity>
  <Lines>129</Lines>
  <Paragraphs>36</Paragraphs>
  <ScaleCrop>false</ScaleCrop>
  <Company/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Babi</cp:lastModifiedBy>
  <cp:revision>2</cp:revision>
  <dcterms:created xsi:type="dcterms:W3CDTF">2019-11-07T14:47:00Z</dcterms:created>
  <dcterms:modified xsi:type="dcterms:W3CDTF">2019-11-07T14:47:00Z</dcterms:modified>
</cp:coreProperties>
</file>